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KARTA ZA</w:t>
      </w:r>
      <w:bookmarkStart w:id="0" w:name="_GoBack"/>
      <w:bookmarkEnd w:id="0"/>
      <w:r>
        <w:rPr>
          <w:b/>
          <w:sz w:val="32"/>
          <w:szCs w:val="32"/>
        </w:rPr>
        <w:t>MÓWIENIA PRODUKTU W PROGRAMIE „ZA 1 ZŁOTY”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220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605"/>
        <w:gridCol w:w="4615"/>
      </w:tblGrid>
      <w:tr>
        <w:trPr/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1"/>
              <w:numPr>
                <w:ilvl w:val="0"/>
                <w:numId w:val="1"/>
              </w:numPr>
              <w:spacing w:lineRule="atLeast" w:line="100" w:before="480" w:after="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Uczestnika(nick)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1"/>
              <w:numPr>
                <w:ilvl w:val="0"/>
                <w:numId w:val="1"/>
              </w:numPr>
              <w:snapToGrid w:val="false"/>
              <w:spacing w:lineRule="atLeast" w:line="100" w:before="480" w:after="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1"/>
              <w:numPr>
                <w:ilvl w:val="0"/>
                <w:numId w:val="1"/>
              </w:numPr>
              <w:spacing w:lineRule="atLeast" w:line="100" w:before="480" w:after="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Uczestnika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1"/>
              <w:numPr>
                <w:ilvl w:val="0"/>
                <w:numId w:val="1"/>
              </w:numPr>
              <w:snapToGrid w:val="false"/>
              <w:spacing w:lineRule="atLeast" w:line="100" w:before="480" w:after="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1"/>
              <w:numPr>
                <w:ilvl w:val="0"/>
                <w:numId w:val="1"/>
              </w:numPr>
              <w:spacing w:lineRule="atLeast" w:line="100" w:before="480" w:after="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dostawy produktu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1"/>
              <w:numPr>
                <w:ilvl w:val="0"/>
                <w:numId w:val="1"/>
              </w:numPr>
              <w:snapToGrid w:val="false"/>
              <w:spacing w:lineRule="atLeast" w:line="100" w:before="480" w:after="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1"/>
              <w:numPr>
                <w:ilvl w:val="0"/>
                <w:numId w:val="1"/>
              </w:numPr>
              <w:spacing w:lineRule="atLeast" w:line="100" w:before="480" w:after="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kontaktowy  dla poczty/kuriera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1"/>
              <w:numPr>
                <w:ilvl w:val="0"/>
                <w:numId w:val="1"/>
              </w:numPr>
              <w:snapToGrid w:val="false"/>
              <w:spacing w:lineRule="atLeast" w:line="100" w:before="480" w:after="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1"/>
              <w:numPr>
                <w:ilvl w:val="0"/>
                <w:numId w:val="1"/>
              </w:numPr>
              <w:spacing w:lineRule="atLeast" w:line="100" w:before="480" w:after="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Suma udzielonych pożyczek na dzień składania zamówienia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1"/>
              <w:numPr>
                <w:ilvl w:val="0"/>
                <w:numId w:val="1"/>
              </w:numPr>
              <w:snapToGrid w:val="false"/>
              <w:spacing w:lineRule="atLeast" w:line="100" w:before="480" w:after="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1"/>
              <w:numPr>
                <w:ilvl w:val="0"/>
                <w:numId w:val="1"/>
              </w:numPr>
              <w:spacing w:lineRule="atLeast" w:line="100" w:before="480" w:after="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przedmiotu 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1"/>
              <w:numPr>
                <w:ilvl w:val="0"/>
                <w:numId w:val="1"/>
              </w:numPr>
              <w:snapToGrid w:val="false"/>
              <w:spacing w:lineRule="atLeast" w:line="100" w:before="480" w:after="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1"/>
              <w:numPr>
                <w:ilvl w:val="0"/>
                <w:numId w:val="1"/>
              </w:numPr>
              <w:spacing w:lineRule="atLeast" w:line="100" w:before="480" w:after="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Preferencje Inwestora względem zamawianego przedmiotu(marka, model, parametry, cechy szczególne)*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Heading1"/>
              <w:numPr>
                <w:ilvl w:val="0"/>
                <w:numId w:val="1"/>
              </w:numPr>
              <w:snapToGrid w:val="false"/>
              <w:spacing w:lineRule="atLeast" w:line="100" w:before="480" w:after="0"/>
              <w:ind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  <w:t xml:space="preserve">*opis ma na celu pomoc w doborze przedmiotu w celu jak </w:t>
      </w:r>
      <w:r>
        <w:rPr>
          <w:rFonts w:cs="Calibri;sans-serif" w:ascii="Calibri;sans-serif" w:hAnsi="Calibri;sans-serif"/>
          <w:sz w:val="22"/>
        </w:rPr>
        <w:t>najbliższemu</w:t>
      </w:r>
      <w:r>
        <w:rPr/>
        <w:t xml:space="preserve"> sprostaniu oczekiwaniom zamawiającego, zgodnie z regulaminem programu „Za 1 złoty” Organizator nie ma obowiązku kierować się wszystkimi preferencjami wskazanymi przez Zamawiającego.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Wypełniony druk należy przesłać na adres </w:t>
      </w:r>
      <w:hyperlink r:id="rId2">
        <w:r>
          <w:rPr>
            <w:rStyle w:val="InternetLink"/>
          </w:rPr>
          <w:t>kontakt@pozyczkolandia.pl</w:t>
        </w:r>
      </w:hyperlink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 xml:space="preserve">            __________________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>(</w:t>
      </w:r>
      <w:r>
        <w:rPr>
          <w:i/>
          <w:sz w:val="18"/>
          <w:szCs w:val="18"/>
        </w:rPr>
        <w:t>podpis zamawiającego)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ee"/>
    <w:family w:val="swiss"/>
    <w:pitch w:val="variable"/>
  </w:font>
  <w:font w:name="Calibri">
    <w:altName w:val="sans-serif"/>
    <w:charset w:val="ee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Free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SimSun" w:cs="Mangal"/>
      <w:color w:val="auto"/>
      <w:sz w:val="24"/>
      <w:szCs w:val="24"/>
      <w:lang w:val="pl-PL" w:eastAsia="zh-CN" w:bidi="hi-IN"/>
    </w:rPr>
  </w:style>
  <w:style w:type="paragraph" w:styleId="Heading1">
    <w:name w:val="Heading 1"/>
    <w:basedOn w:val="Normal"/>
    <w:next w:val="TextBody"/>
    <w:qFormat/>
    <w:pPr>
      <w:keepNext/>
      <w:keepLines/>
      <w:numPr>
        <w:ilvl w:val="0"/>
        <w:numId w:val="1"/>
      </w:numPr>
      <w:spacing w:before="480" w:after="0"/>
      <w:ind w:hanging="0"/>
      <w:outlineLvl w:val="0"/>
      <w:outlineLvl w:val="0"/>
    </w:pPr>
    <w:rPr>
      <w:rFonts w:ascii="Cambria" w:hAnsi="Cambria" w:cs=""/>
      <w:b/>
      <w:bCs/>
      <w:color w:val="365F91"/>
      <w:sz w:val="28"/>
      <w:szCs w:val="28"/>
    </w:rPr>
  </w:style>
  <w:style w:type="character" w:styleId="AbsatzStandardschriftart">
    <w:name w:val="Absatz-Standardschriftart"/>
    <w:qFormat/>
    <w:rPr/>
  </w:style>
  <w:style w:type="character" w:styleId="DefaultParagraphFont">
    <w:name w:val="Default Paragraph Font"/>
    <w:qFormat/>
    <w:rPr/>
  </w:style>
  <w:style w:type="character" w:styleId="InternetLink">
    <w:name w:val="Internet Link"/>
    <w:basedOn w:val="DefaultParagraphFont"/>
    <w:rPr>
      <w:color w:val="0000FF"/>
      <w:u w:val="single"/>
      <w:lang w:val="zxx" w:eastAsia="zxx" w:bidi="zxx"/>
    </w:rPr>
  </w:style>
  <w:style w:type="character" w:styleId="Nagwek1Znak">
    <w:name w:val="Nagłówek 1 Znak"/>
    <w:basedOn w:val="DefaultParagraphFont"/>
    <w:qFormat/>
    <w:rPr>
      <w:rFonts w:ascii="Cambria" w:hAnsi="Cambria" w:cs=""/>
      <w:b/>
      <w:bCs/>
      <w:color w:val="365F91"/>
      <w:sz w:val="28"/>
      <w:szCs w:val="28"/>
    </w:rPr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 PL SungtiL GB" w:cs="FreeSans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agwek">
    <w:name w:val="Nagłówek"/>
    <w:basedOn w:val="Normal"/>
    <w:next w:val="TextBody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">
    <w:name w:val="Podpis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NoSpacing">
    <w:name w:val="No Spacing"/>
    <w:qFormat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SimSun" w:cs="Mangal"/>
      <w:color w:val="auto"/>
      <w:sz w:val="24"/>
      <w:szCs w:val="24"/>
      <w:lang w:val="pl-PL" w:eastAsia="zh-CN" w:bidi="hi-I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ntakt@pozyczkolandia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LibreOffice/4.4.5.2$Linux_X86_64 LibreOffice_project/a22f674fd25a3b6f45bdebf25400ed2adff0ff99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2016-01-17T22:05:00Z</dcterms:created>
  <dc:creator>Marek</dc:creator>
  <dc:language>en-US</dc:language>
  <cp:lastModifiedBy>Marek</cp:lastModifiedBy>
  <dcterms:modified xsi:type="dcterms:W3CDTF">2016-01-17T22:16:00Z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